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997" w:rsidRPr="00AC4997" w:rsidRDefault="00AC4997" w:rsidP="00AC4997">
      <w:pPr>
        <w:widowControl/>
        <w:snapToGrid w:val="0"/>
        <w:spacing w:line="360" w:lineRule="auto"/>
        <w:jc w:val="center"/>
        <w:rPr>
          <w:rFonts w:ascii="宋体" w:eastAsia="宋体" w:hAnsi="宋体" w:cs="宋体"/>
          <w:kern w:val="0"/>
          <w:sz w:val="24"/>
          <w:szCs w:val="24"/>
        </w:rPr>
      </w:pPr>
      <w:r w:rsidRPr="00AC4997">
        <w:rPr>
          <w:rFonts w:ascii="宋体" w:eastAsia="宋体" w:hAnsi="宋体" w:cs="宋体" w:hint="eastAsia"/>
          <w:b/>
          <w:kern w:val="0"/>
          <w:sz w:val="44"/>
          <w:szCs w:val="36"/>
        </w:rPr>
        <w:t>关于做好2016年度全国专业技术人员职称</w:t>
      </w:r>
    </w:p>
    <w:p w:rsidR="00AC4997" w:rsidRPr="00AC4997" w:rsidRDefault="00AC4997" w:rsidP="00AC4997">
      <w:pPr>
        <w:widowControl/>
        <w:snapToGrid w:val="0"/>
        <w:spacing w:line="360" w:lineRule="auto"/>
        <w:jc w:val="center"/>
        <w:rPr>
          <w:rFonts w:ascii="宋体" w:eastAsia="宋体" w:hAnsi="宋体" w:cs="宋体"/>
          <w:kern w:val="0"/>
          <w:sz w:val="24"/>
          <w:szCs w:val="24"/>
        </w:rPr>
      </w:pPr>
      <w:r w:rsidRPr="00AC4997">
        <w:rPr>
          <w:rFonts w:ascii="宋体" w:eastAsia="宋体" w:hAnsi="宋体" w:cs="宋体" w:hint="eastAsia"/>
          <w:b/>
          <w:kern w:val="0"/>
          <w:sz w:val="44"/>
          <w:szCs w:val="36"/>
        </w:rPr>
        <w:t>外语等级统一考试考务工作的通知（摘要）</w:t>
      </w:r>
    </w:p>
    <w:p w:rsidR="00AC4997" w:rsidRPr="00AC4997" w:rsidRDefault="00AC4997" w:rsidP="00AC4997">
      <w:pPr>
        <w:widowControl/>
        <w:snapToGrid w:val="0"/>
        <w:spacing w:line="360" w:lineRule="auto"/>
        <w:jc w:val="left"/>
        <w:rPr>
          <w:rFonts w:ascii="宋体" w:eastAsia="宋体" w:hAnsi="宋体" w:cs="宋体"/>
          <w:kern w:val="0"/>
          <w:sz w:val="24"/>
          <w:szCs w:val="24"/>
        </w:rPr>
      </w:pPr>
      <w:r w:rsidRPr="00AC4997">
        <w:rPr>
          <w:rFonts w:ascii="仿宋_GB2312" w:eastAsia="仿宋_GB2312" w:hAnsi="宋体" w:cs="宋体" w:hint="eastAsia"/>
          <w:kern w:val="0"/>
          <w:sz w:val="36"/>
          <w:szCs w:val="36"/>
        </w:rPr>
        <w:t> </w:t>
      </w:r>
    </w:p>
    <w:p w:rsidR="00AC4997" w:rsidRPr="00AC4997" w:rsidRDefault="00AC4997" w:rsidP="00AC4997">
      <w:pPr>
        <w:widowControl/>
        <w:snapToGrid w:val="0"/>
        <w:spacing w:line="360" w:lineRule="auto"/>
        <w:ind w:leftChars="-14" w:hangingChars="9" w:hanging="29"/>
        <w:jc w:val="left"/>
        <w:rPr>
          <w:rFonts w:ascii="宋体" w:eastAsia="宋体" w:hAnsi="宋体" w:cs="宋体"/>
          <w:kern w:val="0"/>
          <w:sz w:val="24"/>
          <w:szCs w:val="24"/>
        </w:rPr>
      </w:pPr>
      <w:r w:rsidRPr="00AC4997">
        <w:rPr>
          <w:rFonts w:ascii="仿宋_GB2312" w:eastAsia="仿宋_GB2312" w:hAnsi="宋体" w:cs="宋体" w:hint="eastAsia"/>
          <w:kern w:val="0"/>
          <w:sz w:val="32"/>
          <w:szCs w:val="24"/>
        </w:rPr>
        <w:t xml:space="preserve">    根据人力资源和社会保障部人事考试中心《关于做好2016年度全国专业技术人员职称外语等级统一考试考务工作的通知》（人</w:t>
      </w:r>
      <w:proofErr w:type="gramStart"/>
      <w:r w:rsidRPr="00AC4997">
        <w:rPr>
          <w:rFonts w:ascii="仿宋_GB2312" w:eastAsia="仿宋_GB2312" w:hAnsi="宋体" w:cs="宋体" w:hint="eastAsia"/>
          <w:kern w:val="0"/>
          <w:sz w:val="32"/>
          <w:szCs w:val="24"/>
        </w:rPr>
        <w:t>考中心函</w:t>
      </w:r>
      <w:proofErr w:type="gramEnd"/>
      <w:r w:rsidRPr="00AC4997">
        <w:rPr>
          <w:rFonts w:ascii="仿宋_GB2312" w:eastAsia="仿宋_GB2312" w:hAnsi="宋体" w:cs="宋体" w:hint="eastAsia"/>
          <w:kern w:val="0"/>
          <w:sz w:val="32"/>
          <w:szCs w:val="24"/>
        </w:rPr>
        <w:t>[2015]62号）和《关于做好2016年度全国专业技术人员职称外语等级统一考试用书征订工作的通知》（出版集团公司函[2015]2号）文件精神，为做好我省2016年度全国专业技术人员职称外语等级统一考试工作，现将有关事项通知如下：</w:t>
      </w:r>
    </w:p>
    <w:p w:rsidR="00AC4997" w:rsidRPr="00AC4997" w:rsidRDefault="00AC4997" w:rsidP="00AC4997">
      <w:pPr>
        <w:widowControl/>
        <w:tabs>
          <w:tab w:val="num" w:pos="1322"/>
        </w:tabs>
        <w:snapToGrid w:val="0"/>
        <w:spacing w:line="360" w:lineRule="auto"/>
        <w:ind w:left="4" w:firstLine="626"/>
        <w:jc w:val="left"/>
        <w:rPr>
          <w:rFonts w:ascii="宋体" w:eastAsia="宋体" w:hAnsi="宋体" w:cs="宋体"/>
          <w:kern w:val="0"/>
          <w:sz w:val="24"/>
          <w:szCs w:val="24"/>
        </w:rPr>
      </w:pPr>
      <w:r w:rsidRPr="00AC4997">
        <w:rPr>
          <w:rFonts w:ascii="仿宋_GB2312" w:eastAsia="仿宋_GB2312" w:hAnsi="宋体" w:cs="仿宋_GB2312" w:hint="eastAsia"/>
          <w:kern w:val="0"/>
          <w:sz w:val="32"/>
          <w:szCs w:val="24"/>
        </w:rPr>
        <w:t>一、</w:t>
      </w:r>
      <w:r w:rsidRPr="00AC4997">
        <w:rPr>
          <w:rFonts w:ascii="Times New Roman" w:eastAsia="仿宋_GB2312" w:hAnsi="Times New Roman" w:cs="Times New Roman"/>
          <w:kern w:val="0"/>
          <w:sz w:val="14"/>
          <w:szCs w:val="14"/>
        </w:rPr>
        <w:t xml:space="preserve"> </w:t>
      </w:r>
      <w:r w:rsidRPr="00AC4997">
        <w:rPr>
          <w:rFonts w:ascii="仿宋_GB2312" w:eastAsia="仿宋_GB2312" w:hAnsi="宋体" w:cs="宋体" w:hint="eastAsia"/>
          <w:kern w:val="0"/>
          <w:sz w:val="32"/>
          <w:szCs w:val="32"/>
        </w:rPr>
        <w:t>2016年度全国专业技术人员职称外语等级统一考试定于3月26日举行。</w:t>
      </w:r>
      <w:r w:rsidRPr="00AC4997">
        <w:rPr>
          <w:rFonts w:ascii="仿宋_GB2312" w:eastAsia="仿宋_GB2312" w:hAnsi="宋体" w:cs="宋体" w:hint="eastAsia"/>
          <w:kern w:val="0"/>
          <w:sz w:val="32"/>
          <w:szCs w:val="24"/>
        </w:rPr>
        <w:t>各市要严格按照“全国职称外语等级统一考试工作计划”（附件1），做好各个环节的工作，确保考试顺利进行。</w:t>
      </w:r>
    </w:p>
    <w:p w:rsidR="00AC4997" w:rsidRPr="00AC4997" w:rsidRDefault="00AC4997" w:rsidP="00AC4997">
      <w:pPr>
        <w:widowControl/>
        <w:spacing w:before="100" w:beforeAutospacing="1" w:after="100" w:afterAutospacing="1"/>
        <w:jc w:val="left"/>
        <w:rPr>
          <w:rFonts w:ascii="宋体" w:eastAsia="宋体" w:hAnsi="宋体" w:cs="宋体"/>
          <w:kern w:val="0"/>
          <w:sz w:val="24"/>
          <w:szCs w:val="24"/>
        </w:rPr>
        <w:sectPr w:rsidR="00AC4997" w:rsidRPr="00AC4997">
          <w:pgSz w:w="12240" w:h="15840"/>
          <w:pgMar w:top="1440" w:right="1800" w:bottom="1440" w:left="1800" w:header="720" w:footer="720" w:gutter="0"/>
          <w:cols w:space="720"/>
        </w:sectPr>
      </w:pPr>
    </w:p>
    <w:p w:rsidR="00AC4997" w:rsidRPr="00AC4997" w:rsidRDefault="00AC4997" w:rsidP="00AC4997">
      <w:pPr>
        <w:widowControl/>
        <w:spacing w:before="100" w:beforeAutospacing="1" w:after="100" w:afterAutospacing="1"/>
        <w:jc w:val="left"/>
        <w:rPr>
          <w:rFonts w:ascii="宋体" w:eastAsia="宋体" w:hAnsi="宋体" w:cs="宋体"/>
          <w:kern w:val="0"/>
          <w:sz w:val="24"/>
          <w:szCs w:val="24"/>
        </w:rPr>
      </w:pPr>
      <w:r w:rsidRPr="00AC4997">
        <w:rPr>
          <w:rFonts w:ascii="宋体" w:eastAsia="宋体" w:hAnsi="宋体" w:cs="宋体"/>
          <w:kern w:val="0"/>
          <w:sz w:val="24"/>
          <w:szCs w:val="24"/>
        </w:rPr>
        <w:lastRenderedPageBreak/>
        <w:t> </w:t>
      </w:r>
    </w:p>
    <w:p w:rsidR="00AC4997" w:rsidRPr="00AC4997" w:rsidRDefault="00AC4997" w:rsidP="00AC4997">
      <w:pPr>
        <w:widowControl/>
        <w:spacing w:line="360" w:lineRule="auto"/>
        <w:ind w:firstLineChars="200" w:firstLine="640"/>
        <w:jc w:val="left"/>
        <w:rPr>
          <w:rFonts w:ascii="宋体" w:eastAsia="宋体" w:hAnsi="宋体" w:cs="宋体"/>
          <w:kern w:val="0"/>
          <w:sz w:val="24"/>
          <w:szCs w:val="24"/>
        </w:rPr>
      </w:pPr>
      <w:r w:rsidRPr="00AC4997">
        <w:rPr>
          <w:rFonts w:ascii="仿宋_GB2312" w:eastAsia="仿宋_GB2312" w:hAnsi="宋体" w:cs="宋体" w:hint="eastAsia"/>
          <w:kern w:val="0"/>
          <w:sz w:val="32"/>
          <w:szCs w:val="24"/>
        </w:rPr>
        <w:t>二、职称外语考试设6个语种，每个语种分为A、B、C 三个级别，其中英语各级别分为综合、理工、卫生三个专业，其他语种不分专业。各级别、专业的试题全部为客观题，在答题卡上作答。</w:t>
      </w:r>
    </w:p>
    <w:p w:rsidR="00AC4997" w:rsidRPr="00AC4997" w:rsidRDefault="00AC4997" w:rsidP="00AC4997">
      <w:pPr>
        <w:widowControl/>
        <w:adjustRightInd w:val="0"/>
        <w:spacing w:line="360" w:lineRule="auto"/>
        <w:ind w:firstLine="645"/>
        <w:jc w:val="left"/>
        <w:rPr>
          <w:rFonts w:ascii="宋体" w:eastAsia="宋体" w:hAnsi="宋体" w:cs="宋体"/>
          <w:kern w:val="0"/>
          <w:sz w:val="24"/>
          <w:szCs w:val="24"/>
        </w:rPr>
      </w:pPr>
      <w:r w:rsidRPr="00AC4997">
        <w:rPr>
          <w:rFonts w:ascii="Times New Roman" w:eastAsia="仿宋_GB2312" w:hAnsi="宋体" w:cs="宋体" w:hint="eastAsia"/>
          <w:kern w:val="0"/>
          <w:sz w:val="32"/>
          <w:szCs w:val="24"/>
        </w:rPr>
        <w:t>三、根据</w:t>
      </w:r>
      <w:r w:rsidRPr="00AC4997">
        <w:rPr>
          <w:rFonts w:ascii="仿宋_GB2312" w:eastAsia="仿宋_GB2312" w:hAnsi="宋体" w:cs="宋体" w:hint="eastAsia"/>
          <w:kern w:val="0"/>
          <w:sz w:val="32"/>
          <w:szCs w:val="32"/>
        </w:rPr>
        <w:t>《</w:t>
      </w:r>
      <w:r w:rsidRPr="00AC4997">
        <w:rPr>
          <w:rFonts w:ascii="仿宋_GB2312" w:eastAsia="仿宋_GB2312" w:hAnsi="Verdana" w:cs="宋体" w:hint="eastAsia"/>
          <w:bCs/>
          <w:kern w:val="0"/>
          <w:sz w:val="32"/>
          <w:szCs w:val="32"/>
        </w:rPr>
        <w:t>关于印发〈二0一三年全省职称工作意见〉的通知》（</w:t>
      </w:r>
      <w:r w:rsidRPr="00AC4997">
        <w:rPr>
          <w:rFonts w:ascii="仿宋_GB2312" w:eastAsia="仿宋_GB2312" w:hAnsi="Verdana" w:cs="宋体" w:hint="eastAsia"/>
          <w:kern w:val="0"/>
          <w:sz w:val="32"/>
          <w:szCs w:val="32"/>
        </w:rPr>
        <w:t>冀职改办字[2013]49号</w:t>
      </w:r>
      <w:r w:rsidRPr="00AC4997">
        <w:rPr>
          <w:rFonts w:ascii="仿宋_GB2312" w:eastAsia="仿宋_GB2312" w:hAnsi="Verdana" w:cs="宋体" w:hint="eastAsia"/>
          <w:bCs/>
          <w:kern w:val="0"/>
          <w:sz w:val="32"/>
          <w:szCs w:val="32"/>
        </w:rPr>
        <w:t>）精神，</w:t>
      </w:r>
      <w:r w:rsidRPr="00AC4997">
        <w:rPr>
          <w:rFonts w:ascii="仿宋_GB2312" w:eastAsia="仿宋_GB2312" w:hAnsi="Verdana" w:cs="宋体" w:hint="eastAsia"/>
          <w:kern w:val="0"/>
          <w:sz w:val="32"/>
          <w:szCs w:val="32"/>
        </w:rPr>
        <w:t>从2014年1月1日起，对县以下（含县）各类专业技术人员申报评审（考试）专业技术职务任职资格、专业技术（执业）资格免试外语。</w:t>
      </w:r>
    </w:p>
    <w:p w:rsidR="00AC4997" w:rsidRPr="00AC4997" w:rsidRDefault="00AC4997" w:rsidP="00AC4997">
      <w:pPr>
        <w:widowControl/>
        <w:adjustRightInd w:val="0"/>
        <w:spacing w:line="360" w:lineRule="auto"/>
        <w:ind w:firstLine="645"/>
        <w:jc w:val="left"/>
        <w:rPr>
          <w:rFonts w:ascii="宋体" w:eastAsia="宋体" w:hAnsi="宋体" w:cs="宋体"/>
          <w:kern w:val="0"/>
          <w:sz w:val="24"/>
          <w:szCs w:val="24"/>
        </w:rPr>
      </w:pPr>
      <w:r w:rsidRPr="00AC4997">
        <w:rPr>
          <w:rFonts w:ascii="仿宋_GB2312" w:eastAsia="仿宋_GB2312" w:hAnsi="Verdana" w:cs="宋体" w:hint="eastAsia"/>
          <w:kern w:val="0"/>
          <w:sz w:val="32"/>
          <w:szCs w:val="32"/>
        </w:rPr>
        <w:t>根据《关于2015年度职称外语考试有关问题的通知》（</w:t>
      </w:r>
      <w:r w:rsidRPr="00AC4997">
        <w:rPr>
          <w:rFonts w:ascii="仿宋_GB2312" w:eastAsia="仿宋_GB2312" w:hAnsi="宋体" w:cs="宋体" w:hint="eastAsia"/>
          <w:kern w:val="0"/>
          <w:sz w:val="32"/>
          <w:szCs w:val="32"/>
        </w:rPr>
        <w:t>冀职改办字[2014]225号</w:t>
      </w:r>
      <w:r w:rsidRPr="00AC4997">
        <w:rPr>
          <w:rFonts w:ascii="仿宋_GB2312" w:eastAsia="仿宋_GB2312" w:hAnsi="Verdana" w:cs="宋体" w:hint="eastAsia"/>
          <w:kern w:val="0"/>
          <w:sz w:val="32"/>
          <w:szCs w:val="32"/>
        </w:rPr>
        <w:t>）精神，</w:t>
      </w:r>
      <w:r w:rsidRPr="00AC4997">
        <w:rPr>
          <w:rFonts w:ascii="仿宋_GB2312" w:eastAsia="仿宋_GB2312" w:hAnsi="宋体" w:cs="宋体" w:hint="eastAsia"/>
          <w:kern w:val="0"/>
          <w:sz w:val="32"/>
          <w:szCs w:val="32"/>
        </w:rPr>
        <w:t>自2015年起，对“群众文化、电影放映、体育教练、技工学校实习指导教师、文学创作、艺术类、中医药专业及其市以下单位长期在野外从事农业、林业、水利、采矿、测绘、勘探、铁路施工、公路施工专业技术工作人员，申报晋升中、高级专业技术职务任职资格时可免试外语。</w:t>
      </w:r>
    </w:p>
    <w:p w:rsidR="00AC4997" w:rsidRPr="00AC4997" w:rsidRDefault="00AC4997" w:rsidP="00AC4997">
      <w:pPr>
        <w:widowControl/>
        <w:adjustRightInd w:val="0"/>
        <w:spacing w:line="360" w:lineRule="auto"/>
        <w:ind w:firstLine="645"/>
        <w:jc w:val="left"/>
        <w:rPr>
          <w:rFonts w:ascii="宋体" w:eastAsia="宋体" w:hAnsi="宋体" w:cs="宋体"/>
          <w:kern w:val="0"/>
          <w:sz w:val="24"/>
          <w:szCs w:val="24"/>
        </w:rPr>
      </w:pPr>
      <w:r w:rsidRPr="00AC4997">
        <w:rPr>
          <w:rFonts w:ascii="Times New Roman" w:eastAsia="仿宋_GB2312" w:hAnsi="宋体" w:cs="宋体" w:hint="eastAsia"/>
          <w:kern w:val="0"/>
          <w:sz w:val="32"/>
          <w:szCs w:val="24"/>
        </w:rPr>
        <w:t>四、</w:t>
      </w:r>
      <w:r w:rsidRPr="00AC4997">
        <w:rPr>
          <w:rFonts w:ascii="仿宋_GB2312" w:eastAsia="仿宋_GB2312" w:hAnsi="宋体" w:cs="宋体" w:hint="eastAsia"/>
          <w:kern w:val="0"/>
          <w:sz w:val="32"/>
          <w:szCs w:val="32"/>
        </w:rPr>
        <w:t xml:space="preserve">我省统一采用网上提交报名信息的方式组织报名，时间为：2015年12月23日至2016年1月13日17时30分，报考人员可登录全 国 专 业 技 术 人 </w:t>
      </w:r>
      <w:proofErr w:type="gramStart"/>
      <w:r w:rsidRPr="00AC4997">
        <w:rPr>
          <w:rFonts w:ascii="仿宋_GB2312" w:eastAsia="仿宋_GB2312" w:hAnsi="宋体" w:cs="宋体" w:hint="eastAsia"/>
          <w:kern w:val="0"/>
          <w:sz w:val="32"/>
          <w:szCs w:val="32"/>
        </w:rPr>
        <w:t>员资</w:t>
      </w:r>
      <w:proofErr w:type="gramEnd"/>
      <w:r w:rsidRPr="00AC4997">
        <w:rPr>
          <w:rFonts w:ascii="仿宋_GB2312" w:eastAsia="仿宋_GB2312" w:hAnsi="宋体" w:cs="宋体" w:hint="eastAsia"/>
          <w:kern w:val="0"/>
          <w:sz w:val="32"/>
          <w:szCs w:val="32"/>
        </w:rPr>
        <w:t xml:space="preserve"> 格 考 试 服 </w:t>
      </w:r>
      <w:proofErr w:type="gramStart"/>
      <w:r w:rsidRPr="00AC4997">
        <w:rPr>
          <w:rFonts w:ascii="仿宋_GB2312" w:eastAsia="仿宋_GB2312" w:hAnsi="宋体" w:cs="宋体" w:hint="eastAsia"/>
          <w:kern w:val="0"/>
          <w:sz w:val="32"/>
          <w:szCs w:val="32"/>
        </w:rPr>
        <w:t>务</w:t>
      </w:r>
      <w:proofErr w:type="gramEnd"/>
      <w:r w:rsidRPr="00AC4997">
        <w:rPr>
          <w:rFonts w:ascii="仿宋_GB2312" w:eastAsia="仿宋_GB2312" w:hAnsi="宋体" w:cs="宋体" w:hint="eastAsia"/>
          <w:kern w:val="0"/>
          <w:sz w:val="32"/>
          <w:szCs w:val="32"/>
        </w:rPr>
        <w:t xml:space="preserve"> 平 台（zg.cpta.com.cn）或 登 录 河 北 省 人 事 考 试 网（</w:t>
      </w:r>
      <w:hyperlink r:id="rId6" w:history="1">
        <w:r w:rsidRPr="00AC4997">
          <w:rPr>
            <w:rFonts w:ascii="仿宋_GB2312" w:eastAsia="仿宋_GB2312" w:hAnsi="宋体" w:cs="宋体" w:hint="eastAsia"/>
            <w:kern w:val="0"/>
            <w:sz w:val="32"/>
          </w:rPr>
          <w:t>www.h</w:t>
        </w:r>
        <w:bookmarkStart w:id="0" w:name="_Hlt181503751"/>
        <w:bookmarkStart w:id="1" w:name="_Hlt181503750"/>
        <w:r w:rsidRPr="00AC4997">
          <w:rPr>
            <w:rFonts w:ascii="仿宋_GB2312" w:eastAsia="仿宋_GB2312" w:hAnsi="宋体" w:cs="宋体" w:hint="eastAsia"/>
            <w:kern w:val="0"/>
            <w:sz w:val="32"/>
          </w:rPr>
          <w:t>ebpta.com.cn</w:t>
        </w:r>
      </w:hyperlink>
      <w:bookmarkEnd w:id="0"/>
      <w:bookmarkEnd w:id="1"/>
      <w:r w:rsidRPr="00AC4997">
        <w:rPr>
          <w:rFonts w:ascii="仿宋_GB2312" w:eastAsia="仿宋_GB2312" w:hAnsi="宋体" w:cs="宋体" w:hint="eastAsia"/>
          <w:kern w:val="0"/>
          <w:sz w:val="32"/>
          <w:szCs w:val="32"/>
        </w:rPr>
        <w:t>）选择相应报名入口进行报名。</w:t>
      </w:r>
      <w:r w:rsidRPr="00AC4997">
        <w:rPr>
          <w:rFonts w:ascii="仿宋_GB2312" w:eastAsia="仿宋_GB2312" w:hAnsi="宋体" w:cs="仿宋_GB2312" w:hint="eastAsia"/>
          <w:kern w:val="0"/>
          <w:sz w:val="32"/>
          <w:szCs w:val="32"/>
          <w:lang w:val="zh-CN"/>
        </w:rPr>
        <w:lastRenderedPageBreak/>
        <w:t>我省实行网上缴费，报考人员网上缴费截止时间为1月18日17时30分。</w:t>
      </w:r>
    </w:p>
    <w:p w:rsidR="00AC4997" w:rsidRPr="00AC4997" w:rsidRDefault="00AC4997" w:rsidP="00AC4997">
      <w:pPr>
        <w:widowControl/>
        <w:adjustRightInd w:val="0"/>
        <w:spacing w:line="360" w:lineRule="auto"/>
        <w:ind w:firstLine="645"/>
        <w:jc w:val="left"/>
        <w:rPr>
          <w:rFonts w:ascii="宋体" w:eastAsia="宋体" w:hAnsi="宋体" w:cs="宋体"/>
          <w:kern w:val="0"/>
          <w:sz w:val="24"/>
          <w:szCs w:val="24"/>
        </w:rPr>
      </w:pPr>
      <w:r w:rsidRPr="00AC4997">
        <w:rPr>
          <w:rFonts w:ascii="仿宋_GB2312" w:eastAsia="仿宋_GB2312" w:hAnsi="宋体" w:cs="仿宋_GB2312" w:hint="eastAsia"/>
          <w:b/>
          <w:kern w:val="0"/>
          <w:sz w:val="32"/>
          <w:szCs w:val="32"/>
          <w:lang w:val="zh-CN"/>
        </w:rPr>
        <w:t>根据国家统一安排部署，我省网上报名工作结束后，后续考务工作衔接紧密，故不再进行补报名工作，请各有关单位做好宣传引导工作，请广大专业技术人员相互转告、及时填报，确保报名工作顺利开展。</w:t>
      </w:r>
    </w:p>
    <w:p w:rsidR="00AC4997" w:rsidRPr="00AC4997" w:rsidRDefault="00AC4997" w:rsidP="00AC4997">
      <w:pPr>
        <w:widowControl/>
        <w:adjustRightInd w:val="0"/>
        <w:spacing w:line="360" w:lineRule="auto"/>
        <w:ind w:firstLine="645"/>
        <w:jc w:val="left"/>
        <w:rPr>
          <w:rFonts w:ascii="宋体" w:eastAsia="宋体" w:hAnsi="宋体" w:cs="宋体"/>
          <w:kern w:val="0"/>
          <w:sz w:val="24"/>
          <w:szCs w:val="24"/>
        </w:rPr>
      </w:pPr>
      <w:r w:rsidRPr="00AC4997">
        <w:rPr>
          <w:rFonts w:ascii="仿宋_GB2312" w:eastAsia="仿宋_GB2312" w:hAnsi="宋体" w:cs="宋体" w:hint="eastAsia"/>
          <w:kern w:val="0"/>
          <w:sz w:val="32"/>
          <w:szCs w:val="32"/>
        </w:rPr>
        <w:t>报考人员在报名平台下载证件照片审核工具软件，并使用该软件自行对上传的报名照片进行照片审核处理，只有通过审核处理后新生成的报名照片才能被</w:t>
      </w:r>
      <w:proofErr w:type="gramStart"/>
      <w:r w:rsidRPr="00AC4997">
        <w:rPr>
          <w:rFonts w:ascii="仿宋_GB2312" w:eastAsia="仿宋_GB2312" w:hAnsi="宋体" w:cs="宋体" w:hint="eastAsia"/>
          <w:kern w:val="0"/>
          <w:sz w:val="32"/>
          <w:szCs w:val="32"/>
        </w:rPr>
        <w:t>网报平台</w:t>
      </w:r>
      <w:proofErr w:type="gramEnd"/>
      <w:r w:rsidRPr="00AC4997">
        <w:rPr>
          <w:rFonts w:ascii="仿宋_GB2312" w:eastAsia="仿宋_GB2312" w:hAnsi="宋体" w:cs="宋体" w:hint="eastAsia"/>
          <w:kern w:val="0"/>
          <w:sz w:val="32"/>
          <w:szCs w:val="32"/>
        </w:rPr>
        <w:t>识别。</w:t>
      </w:r>
    </w:p>
    <w:p w:rsidR="00AC4997" w:rsidRPr="00AC4997" w:rsidRDefault="00AC4997" w:rsidP="00AC4997">
      <w:pPr>
        <w:widowControl/>
        <w:adjustRightInd w:val="0"/>
        <w:spacing w:line="360" w:lineRule="auto"/>
        <w:ind w:firstLine="645"/>
        <w:jc w:val="left"/>
        <w:rPr>
          <w:rFonts w:ascii="宋体" w:eastAsia="宋体" w:hAnsi="宋体" w:cs="宋体"/>
          <w:kern w:val="0"/>
          <w:sz w:val="24"/>
          <w:szCs w:val="24"/>
        </w:rPr>
      </w:pPr>
      <w:r w:rsidRPr="00AC4997">
        <w:rPr>
          <w:rFonts w:ascii="仿宋_GB2312" w:eastAsia="仿宋_GB2312" w:hAnsi="宋体" w:cs="宋体" w:hint="eastAsia"/>
          <w:kern w:val="0"/>
          <w:sz w:val="32"/>
          <w:szCs w:val="32"/>
        </w:rPr>
        <w:t>报考人员按要求在网上进行注册并上传照片，注册完成后填报报考信息，按照工作单位属地原则选择“地市”</w:t>
      </w:r>
      <w:r w:rsidRPr="00AC4997">
        <w:rPr>
          <w:rFonts w:ascii="仿宋_GB2312" w:eastAsia="仿宋_GB2312" w:hAnsi="宋体" w:cs="仿宋_GB2312" w:hint="eastAsia"/>
          <w:kern w:val="0"/>
          <w:sz w:val="32"/>
          <w:szCs w:val="32"/>
          <w:lang w:val="zh-CN"/>
        </w:rPr>
        <w:t>（即考试地点所在地）</w:t>
      </w:r>
      <w:r w:rsidRPr="00AC4997">
        <w:rPr>
          <w:rFonts w:ascii="仿宋_GB2312" w:eastAsia="仿宋_GB2312" w:hAnsi="宋体" w:cs="宋体" w:hint="eastAsia"/>
          <w:kern w:val="0"/>
          <w:sz w:val="32"/>
          <w:szCs w:val="32"/>
        </w:rPr>
        <w:t>，保存提交，最晚于</w:t>
      </w:r>
      <w:r w:rsidRPr="00AC4997">
        <w:rPr>
          <w:rFonts w:ascii="仿宋_GB2312" w:eastAsia="仿宋_GB2312" w:hAnsi="宋体" w:cs="仿宋_GB2312" w:hint="eastAsia"/>
          <w:kern w:val="0"/>
          <w:sz w:val="32"/>
          <w:szCs w:val="32"/>
          <w:lang w:val="zh-CN"/>
        </w:rPr>
        <w:t>1月18日17时30分进行网上缴费即完成报名，报考人员无需来现场办理有关报名事宜。</w:t>
      </w:r>
    </w:p>
    <w:p w:rsidR="00AC4997" w:rsidRPr="00AC4997" w:rsidRDefault="00AC4997" w:rsidP="00AC4997">
      <w:pPr>
        <w:widowControl/>
        <w:adjustRightInd w:val="0"/>
        <w:spacing w:line="360" w:lineRule="auto"/>
        <w:ind w:firstLineChars="200" w:firstLine="640"/>
        <w:jc w:val="left"/>
        <w:rPr>
          <w:rFonts w:ascii="宋体" w:eastAsia="宋体" w:hAnsi="宋体" w:cs="宋体"/>
          <w:kern w:val="0"/>
          <w:sz w:val="24"/>
          <w:szCs w:val="24"/>
        </w:rPr>
      </w:pPr>
      <w:r w:rsidRPr="00AC4997">
        <w:rPr>
          <w:rFonts w:ascii="仿宋_GB2312" w:eastAsia="仿宋_GB2312" w:hAnsi="宋体" w:cs="宋体" w:hint="eastAsia"/>
          <w:kern w:val="0"/>
          <w:sz w:val="32"/>
          <w:szCs w:val="24"/>
        </w:rPr>
        <w:t>驻石家庄市中、省直单位报考人员报考时，“地市”选择石家庄并选择对应的单位代码。</w:t>
      </w:r>
    </w:p>
    <w:p w:rsidR="00AC4997" w:rsidRPr="00AC4997" w:rsidRDefault="00AC4997" w:rsidP="00AC4997">
      <w:pPr>
        <w:widowControl/>
        <w:adjustRightInd w:val="0"/>
        <w:spacing w:line="360" w:lineRule="auto"/>
        <w:ind w:firstLineChars="200" w:firstLine="640"/>
        <w:jc w:val="left"/>
        <w:rPr>
          <w:rFonts w:ascii="宋体" w:eastAsia="宋体" w:hAnsi="宋体" w:cs="宋体"/>
          <w:kern w:val="0"/>
          <w:sz w:val="24"/>
          <w:szCs w:val="24"/>
        </w:rPr>
      </w:pPr>
      <w:r w:rsidRPr="00AC4997">
        <w:rPr>
          <w:rFonts w:ascii="仿宋_GB2312" w:eastAsia="仿宋_GB2312" w:hAnsi="宋体" w:cs="宋体" w:hint="eastAsia"/>
          <w:kern w:val="0"/>
          <w:sz w:val="32"/>
          <w:szCs w:val="24"/>
        </w:rPr>
        <w:t>各市考试机构不再进行现场收费，全部实行网上缴费，报考人员需准备具有网上支付功能的</w:t>
      </w:r>
      <w:proofErr w:type="gramStart"/>
      <w:r w:rsidRPr="00AC4997">
        <w:rPr>
          <w:rFonts w:ascii="仿宋_GB2312" w:eastAsia="仿宋_GB2312" w:hAnsi="宋体" w:cs="宋体" w:hint="eastAsia"/>
          <w:kern w:val="0"/>
          <w:sz w:val="32"/>
          <w:szCs w:val="24"/>
        </w:rPr>
        <w:t>银联卡用于</w:t>
      </w:r>
      <w:proofErr w:type="gramEnd"/>
      <w:r w:rsidRPr="00AC4997">
        <w:rPr>
          <w:rFonts w:ascii="仿宋_GB2312" w:eastAsia="仿宋_GB2312" w:hAnsi="宋体" w:cs="宋体" w:hint="eastAsia"/>
          <w:kern w:val="0"/>
          <w:sz w:val="32"/>
          <w:szCs w:val="24"/>
        </w:rPr>
        <w:t>网上缴费；各市要加强宣传，做好指导、服务工作。</w:t>
      </w:r>
      <w:r w:rsidRPr="00AC4997">
        <w:rPr>
          <w:rFonts w:ascii="仿宋_GB2312" w:eastAsia="仿宋_GB2312" w:hAnsi="宋体" w:cs="宋体" w:hint="eastAsia"/>
          <w:b/>
          <w:kern w:val="0"/>
          <w:sz w:val="32"/>
          <w:szCs w:val="32"/>
        </w:rPr>
        <w:t>为防止出现报考人员银行卡所属银行网站平台显示缴费完成，但由于技术原因发生费用未到账现象，从而导致报名失败，请广大报考人员务必于网上缴费操作完成后，在1月18日17时30分前重</w:t>
      </w:r>
      <w:r w:rsidRPr="00AC4997">
        <w:rPr>
          <w:rFonts w:ascii="仿宋_GB2312" w:eastAsia="仿宋_GB2312" w:hAnsi="宋体" w:cs="宋体" w:hint="eastAsia"/>
          <w:b/>
          <w:kern w:val="0"/>
          <w:sz w:val="32"/>
          <w:szCs w:val="32"/>
        </w:rPr>
        <w:lastRenderedPageBreak/>
        <w:t>新登录考试报名平台并查看“缴费状态”。若显示“缴费成功”，即完成报名；若显示“尚未缴费”，请及时联系银联电</w:t>
      </w:r>
      <w:proofErr w:type="gramStart"/>
      <w:r w:rsidRPr="00AC4997">
        <w:rPr>
          <w:rFonts w:ascii="仿宋_GB2312" w:eastAsia="仿宋_GB2312" w:hAnsi="宋体" w:cs="宋体" w:hint="eastAsia"/>
          <w:b/>
          <w:kern w:val="0"/>
          <w:sz w:val="32"/>
          <w:szCs w:val="32"/>
        </w:rPr>
        <w:t>子支付客服电话</w:t>
      </w:r>
      <w:proofErr w:type="gramEnd"/>
      <w:r w:rsidRPr="00AC4997">
        <w:rPr>
          <w:rFonts w:ascii="仿宋_GB2312" w:eastAsia="仿宋_GB2312" w:hAnsi="宋体" w:cs="Arial Unicode MS" w:hint="eastAsia"/>
          <w:b/>
          <w:kern w:val="0"/>
          <w:sz w:val="32"/>
          <w:szCs w:val="32"/>
        </w:rPr>
        <w:t>95534-6，且不宜进行二次重复缴费操作</w:t>
      </w:r>
      <w:r w:rsidRPr="00AC4997">
        <w:rPr>
          <w:rFonts w:ascii="仿宋_GB2312" w:eastAsia="仿宋_GB2312" w:hAnsi="宋体" w:cs="宋体" w:hint="eastAsia"/>
          <w:b/>
          <w:kern w:val="0"/>
          <w:sz w:val="32"/>
          <w:szCs w:val="32"/>
        </w:rPr>
        <w:t>。已经进行网上缴费操作的报考人员不按规定时间重新登录考试报名平台查看“缴费状态”且最终缴费不成功导致报名失败的，报考人员承担相关责任。</w:t>
      </w:r>
    </w:p>
    <w:p w:rsidR="00AC4997" w:rsidRPr="00AC4997" w:rsidRDefault="00AC4997" w:rsidP="00AC4997">
      <w:pPr>
        <w:widowControl/>
        <w:adjustRightInd w:val="0"/>
        <w:spacing w:line="360" w:lineRule="auto"/>
        <w:ind w:firstLineChars="200" w:firstLine="643"/>
        <w:jc w:val="left"/>
        <w:rPr>
          <w:rFonts w:ascii="宋体" w:eastAsia="宋体" w:hAnsi="宋体" w:cs="宋体"/>
          <w:kern w:val="0"/>
          <w:sz w:val="24"/>
          <w:szCs w:val="24"/>
        </w:rPr>
      </w:pPr>
      <w:r w:rsidRPr="00AC4997">
        <w:rPr>
          <w:rFonts w:ascii="仿宋_GB2312" w:eastAsia="仿宋_GB2312" w:hAnsi="宋体" w:cs="宋体" w:hint="eastAsia"/>
          <w:b/>
          <w:kern w:val="0"/>
          <w:sz w:val="32"/>
          <w:szCs w:val="32"/>
        </w:rPr>
        <w:t>自2016年3月14日起至23日，报考人员可登录网站报名系统自行打印准考证。凡未在规定时间内打印准考证的，视为主动放弃参加考试。</w:t>
      </w:r>
    </w:p>
    <w:p w:rsidR="00AC4997" w:rsidRPr="00AC4997" w:rsidRDefault="00AC4997" w:rsidP="00AC4997">
      <w:pPr>
        <w:widowControl/>
        <w:adjustRightInd w:val="0"/>
        <w:spacing w:line="360" w:lineRule="auto"/>
        <w:ind w:firstLineChars="200" w:firstLine="643"/>
        <w:jc w:val="left"/>
        <w:rPr>
          <w:rFonts w:ascii="宋体" w:eastAsia="宋体" w:hAnsi="宋体" w:cs="宋体"/>
          <w:kern w:val="0"/>
          <w:sz w:val="24"/>
          <w:szCs w:val="24"/>
        </w:rPr>
      </w:pPr>
      <w:r w:rsidRPr="00AC4997">
        <w:rPr>
          <w:rFonts w:ascii="仿宋_GB2312" w:eastAsia="仿宋_GB2312" w:hAnsi="宋体" w:cs="宋体" w:hint="eastAsia"/>
          <w:b/>
          <w:kern w:val="0"/>
          <w:sz w:val="32"/>
          <w:szCs w:val="32"/>
        </w:rPr>
        <w:t>2016年起，考生可从河北省人事考试网打印职称外语考试成绩单（</w:t>
      </w:r>
      <w:hyperlink r:id="rId7" w:history="1">
        <w:r w:rsidRPr="00AC4997">
          <w:rPr>
            <w:rFonts w:ascii="仿宋_GB2312" w:eastAsia="仿宋_GB2312" w:hAnsi="宋体" w:cs="宋体" w:hint="eastAsia"/>
            <w:b/>
            <w:kern w:val="0"/>
            <w:sz w:val="32"/>
          </w:rPr>
          <w:t>www.hebpta.com.cn</w:t>
        </w:r>
      </w:hyperlink>
      <w:r w:rsidRPr="00AC4997">
        <w:rPr>
          <w:rFonts w:ascii="仿宋_GB2312" w:eastAsia="仿宋_GB2312" w:hAnsi="宋体" w:cs="宋体" w:hint="eastAsia"/>
          <w:b/>
          <w:kern w:val="0"/>
          <w:sz w:val="32"/>
          <w:szCs w:val="32"/>
        </w:rPr>
        <w:t>），考试机构不再现场发放。具体打印时间，请于考试成绩公布后，密切关注网站有关通知。</w:t>
      </w:r>
    </w:p>
    <w:p w:rsidR="00AC4997" w:rsidRPr="00AC4997" w:rsidRDefault="00AC4997" w:rsidP="00AC4997">
      <w:pPr>
        <w:widowControl/>
        <w:spacing w:line="360" w:lineRule="auto"/>
        <w:ind w:left="34" w:firstLine="596"/>
        <w:jc w:val="left"/>
        <w:rPr>
          <w:rFonts w:ascii="宋体" w:eastAsia="宋体" w:hAnsi="宋体" w:cs="宋体"/>
          <w:kern w:val="0"/>
          <w:sz w:val="24"/>
          <w:szCs w:val="24"/>
        </w:rPr>
      </w:pPr>
      <w:r w:rsidRPr="00AC4997">
        <w:rPr>
          <w:rFonts w:ascii="仿宋_GB2312" w:eastAsia="仿宋_GB2312" w:hAnsi="宋体" w:cs="宋体" w:hint="eastAsia"/>
          <w:kern w:val="0"/>
          <w:sz w:val="32"/>
          <w:szCs w:val="32"/>
        </w:rPr>
        <w:t>五、</w:t>
      </w:r>
      <w:r w:rsidRPr="00AC4997">
        <w:rPr>
          <w:rFonts w:ascii="仿宋_GB2312" w:eastAsia="仿宋_GB2312" w:hAnsi="宋体" w:cs="宋体" w:hint="eastAsia"/>
          <w:snapToGrid w:val="0"/>
          <w:kern w:val="0"/>
          <w:sz w:val="32"/>
          <w:szCs w:val="32"/>
        </w:rPr>
        <w:t>报考人员应试时，可携带一本正式出版的通用</w:t>
      </w:r>
      <w:r w:rsidRPr="00AC4997">
        <w:rPr>
          <w:rFonts w:ascii="仿宋_GB2312" w:eastAsia="仿宋_GB2312" w:hAnsi="宋体" w:cs="宋体" w:hint="eastAsia"/>
          <w:kern w:val="0"/>
          <w:sz w:val="32"/>
          <w:szCs w:val="32"/>
        </w:rPr>
        <w:t>外语词典（不得带电子词典及专门为职称外语考试编写的词典）、2B铅笔、橡皮、黑色墨水笔。各市在组织报名时，请务必公示此要求，考试时要严格检查。</w:t>
      </w:r>
    </w:p>
    <w:p w:rsidR="00AC4997" w:rsidRPr="00AC4997" w:rsidRDefault="00AC4997" w:rsidP="00AC4997">
      <w:pPr>
        <w:widowControl/>
        <w:spacing w:line="360" w:lineRule="auto"/>
        <w:ind w:left="34" w:firstLine="674"/>
        <w:jc w:val="left"/>
        <w:rPr>
          <w:rFonts w:ascii="宋体" w:eastAsia="宋体" w:hAnsi="宋体" w:cs="宋体"/>
          <w:kern w:val="0"/>
          <w:sz w:val="24"/>
          <w:szCs w:val="24"/>
        </w:rPr>
      </w:pPr>
      <w:r w:rsidRPr="00AC4997">
        <w:rPr>
          <w:rFonts w:ascii="Times New Roman" w:eastAsia="仿宋_GB2312" w:hAnsi="宋体" w:cs="宋体" w:hint="eastAsia"/>
          <w:kern w:val="0"/>
          <w:sz w:val="32"/>
          <w:szCs w:val="24"/>
        </w:rPr>
        <w:t>六、各市请在考前培训监考人员时，要求监考人员做到开考前提示应试人员按试卷封二“应试人员注意事项”的要求填涂试卷代码，并在考试结束前半小时检查试卷代码是否正确填涂。试卷代码如未填涂或填涂有误，考试成绩将按无效处理。</w:t>
      </w:r>
    </w:p>
    <w:p w:rsidR="00AC4997" w:rsidRPr="00AC4997" w:rsidRDefault="00AC4997" w:rsidP="00AC4997">
      <w:pPr>
        <w:widowControl/>
        <w:spacing w:line="360" w:lineRule="auto"/>
        <w:ind w:left="34" w:firstLine="674"/>
        <w:jc w:val="left"/>
        <w:rPr>
          <w:rFonts w:ascii="宋体" w:eastAsia="宋体" w:hAnsi="宋体" w:cs="宋体"/>
          <w:kern w:val="0"/>
          <w:sz w:val="24"/>
          <w:szCs w:val="24"/>
        </w:rPr>
      </w:pPr>
      <w:r w:rsidRPr="00AC4997">
        <w:rPr>
          <w:rFonts w:ascii="Times New Roman" w:eastAsia="仿宋_GB2312" w:hAnsi="宋体" w:cs="宋体" w:hint="eastAsia"/>
          <w:kern w:val="0"/>
          <w:sz w:val="32"/>
          <w:szCs w:val="24"/>
        </w:rPr>
        <w:lastRenderedPageBreak/>
        <w:t>七、为保证试卷安全，防止试卷破损或非法拆封，对试卷</w:t>
      </w:r>
      <w:proofErr w:type="gramStart"/>
      <w:r w:rsidRPr="00AC4997">
        <w:rPr>
          <w:rFonts w:ascii="Times New Roman" w:eastAsia="仿宋_GB2312" w:hAnsi="宋体" w:cs="宋体" w:hint="eastAsia"/>
          <w:kern w:val="0"/>
          <w:sz w:val="32"/>
          <w:szCs w:val="24"/>
        </w:rPr>
        <w:t>袋进行</w:t>
      </w:r>
      <w:proofErr w:type="gramEnd"/>
      <w:r w:rsidRPr="00AC4997">
        <w:rPr>
          <w:rFonts w:ascii="Times New Roman" w:eastAsia="仿宋_GB2312" w:hAnsi="宋体" w:cs="宋体" w:hint="eastAsia"/>
          <w:kern w:val="0"/>
          <w:sz w:val="32"/>
          <w:szCs w:val="24"/>
        </w:rPr>
        <w:t>了塑封处理（塑封袋上喷有明码和暗码，暗码需配合紫外线照射设备加以识别），各市在接收和清点试卷袋时应认真检查塑封是否完好；要严格遵守试卷启封和试卷分发的时间规定，监考人员启封试卷时，须请</w:t>
      </w:r>
      <w:r w:rsidRPr="00AC4997">
        <w:rPr>
          <w:rFonts w:ascii="宋体" w:eastAsia="宋体" w:hAnsi="宋体" w:cs="宋体"/>
          <w:kern w:val="0"/>
          <w:sz w:val="32"/>
          <w:szCs w:val="24"/>
        </w:rPr>
        <w:t>2</w:t>
      </w:r>
      <w:r w:rsidRPr="00AC4997">
        <w:rPr>
          <w:rFonts w:ascii="Times New Roman" w:eastAsia="仿宋_GB2312" w:hAnsi="宋体" w:cs="宋体" w:hint="eastAsia"/>
          <w:kern w:val="0"/>
          <w:sz w:val="32"/>
          <w:szCs w:val="24"/>
        </w:rPr>
        <w:t>名应试人员协同检查试卷袋密封情况，在试卷袋指定位置签名确认，如遇塑封或试卷袋破损等异常情况，要立即上报我局职称考试处，并将异常情形简要记录在试卷</w:t>
      </w:r>
      <w:proofErr w:type="gramStart"/>
      <w:r w:rsidRPr="00AC4997">
        <w:rPr>
          <w:rFonts w:ascii="Times New Roman" w:eastAsia="仿宋_GB2312" w:hAnsi="宋体" w:cs="宋体" w:hint="eastAsia"/>
          <w:kern w:val="0"/>
          <w:sz w:val="32"/>
          <w:szCs w:val="24"/>
        </w:rPr>
        <w:t>袋相应</w:t>
      </w:r>
      <w:proofErr w:type="gramEnd"/>
      <w:r w:rsidRPr="00AC4997">
        <w:rPr>
          <w:rFonts w:ascii="Times New Roman" w:eastAsia="仿宋_GB2312" w:hAnsi="宋体" w:cs="宋体" w:hint="eastAsia"/>
          <w:kern w:val="0"/>
          <w:sz w:val="32"/>
          <w:szCs w:val="24"/>
        </w:rPr>
        <w:t>栏目中。</w:t>
      </w:r>
    </w:p>
    <w:p w:rsidR="00AC4997" w:rsidRPr="00AC4997" w:rsidRDefault="00AC4997" w:rsidP="00AC4997">
      <w:pPr>
        <w:widowControl/>
        <w:spacing w:line="360" w:lineRule="auto"/>
        <w:ind w:firstLineChars="200" w:firstLine="640"/>
        <w:jc w:val="left"/>
        <w:rPr>
          <w:rFonts w:ascii="宋体" w:eastAsia="宋体" w:hAnsi="宋体" w:cs="宋体"/>
          <w:kern w:val="0"/>
          <w:sz w:val="24"/>
          <w:szCs w:val="24"/>
        </w:rPr>
      </w:pPr>
      <w:r w:rsidRPr="00AC4997">
        <w:rPr>
          <w:rFonts w:ascii="Times New Roman" w:eastAsia="仿宋_GB2312" w:hAnsi="宋体" w:cs="宋体" w:hint="eastAsia"/>
          <w:kern w:val="0"/>
          <w:sz w:val="32"/>
          <w:szCs w:val="24"/>
        </w:rPr>
        <w:t>八、</w:t>
      </w:r>
      <w:r w:rsidRPr="00AC4997">
        <w:rPr>
          <w:rFonts w:ascii="仿宋_GB2312" w:eastAsia="仿宋_GB2312" w:hAnsi="宋体" w:cs="宋体" w:hint="eastAsia"/>
          <w:kern w:val="0"/>
          <w:sz w:val="32"/>
          <w:szCs w:val="32"/>
        </w:rPr>
        <w:t>各地人事考试机构继续按照《人力资源和社会保障部办公厅关于深入开展人事考试环境综合治理专项行动的通知》（</w:t>
      </w:r>
      <w:proofErr w:type="gramStart"/>
      <w:r w:rsidRPr="00AC4997">
        <w:rPr>
          <w:rFonts w:ascii="仿宋_GB2312" w:eastAsia="仿宋_GB2312" w:hAnsi="宋体" w:cs="宋体" w:hint="eastAsia"/>
          <w:kern w:val="0"/>
          <w:sz w:val="32"/>
          <w:szCs w:val="32"/>
        </w:rPr>
        <w:t>人社厅函</w:t>
      </w:r>
      <w:proofErr w:type="gramEnd"/>
      <w:r w:rsidRPr="00AC4997">
        <w:rPr>
          <w:rFonts w:ascii="仿宋_GB2312" w:eastAsia="仿宋_GB2312" w:hAnsi="宋体" w:cs="宋体" w:hint="eastAsia"/>
          <w:kern w:val="0"/>
          <w:sz w:val="32"/>
          <w:szCs w:val="32"/>
        </w:rPr>
        <w:t>〔2014〕216号）的要求，加强与公安、工信等有关部门的沟通和协作，充分发挥多部门联动工作机制优势，明确责任，统一部署，对大规模、有组织、高科技作弊予以严厉打击。要进一步贯彻落实《人事考试工作人员纪律规定》，提高考试工作人员的责任意识、安全意识和保密意识，明确工作人员职责，明确各环节责任人，严格执行责任追究制，对责任事故绝不姑息。在考试过程中发现考试工作人员有违纪违规行为的，应严格按照《专业技术人员资格考试违纪违规行为处理规定》（</w:t>
      </w:r>
      <w:proofErr w:type="gramStart"/>
      <w:r w:rsidRPr="00AC4997">
        <w:rPr>
          <w:rFonts w:ascii="仿宋_GB2312" w:eastAsia="仿宋_GB2312" w:hAnsi="宋体" w:cs="宋体" w:hint="eastAsia"/>
          <w:kern w:val="0"/>
          <w:sz w:val="32"/>
          <w:szCs w:val="32"/>
        </w:rPr>
        <w:t>人社部</w:t>
      </w:r>
      <w:proofErr w:type="gramEnd"/>
      <w:r w:rsidRPr="00AC4997">
        <w:rPr>
          <w:rFonts w:ascii="仿宋_GB2312" w:eastAsia="仿宋_GB2312" w:hAnsi="宋体" w:cs="宋体" w:hint="eastAsia"/>
          <w:kern w:val="0"/>
          <w:sz w:val="32"/>
          <w:szCs w:val="32"/>
        </w:rPr>
        <w:t>令第12号）进行处理。</w:t>
      </w:r>
    </w:p>
    <w:p w:rsidR="00AC4997" w:rsidRPr="00AC4997" w:rsidRDefault="00AC4997" w:rsidP="00AC4997">
      <w:pPr>
        <w:widowControl/>
        <w:spacing w:line="360" w:lineRule="auto"/>
        <w:ind w:firstLineChars="200" w:firstLine="640"/>
        <w:jc w:val="left"/>
        <w:rPr>
          <w:rFonts w:ascii="宋体" w:eastAsia="宋体" w:hAnsi="宋体" w:cs="宋体"/>
          <w:kern w:val="0"/>
          <w:sz w:val="24"/>
          <w:szCs w:val="24"/>
        </w:rPr>
      </w:pPr>
      <w:r w:rsidRPr="00AC4997">
        <w:rPr>
          <w:rFonts w:ascii="Times New Roman" w:eastAsia="仿宋_GB2312" w:hAnsi="宋体" w:cs="宋体" w:hint="eastAsia"/>
          <w:kern w:val="0"/>
          <w:sz w:val="32"/>
          <w:szCs w:val="24"/>
        </w:rPr>
        <w:lastRenderedPageBreak/>
        <w:t>九、</w:t>
      </w:r>
      <w:r w:rsidRPr="00AC4997">
        <w:rPr>
          <w:rFonts w:ascii="仿宋_GB2312" w:eastAsia="仿宋_GB2312" w:hAnsi="宋体" w:cs="宋体" w:hint="eastAsia"/>
          <w:kern w:val="0"/>
          <w:sz w:val="32"/>
          <w:szCs w:val="32"/>
        </w:rPr>
        <w:t>根据</w:t>
      </w:r>
      <w:proofErr w:type="gramStart"/>
      <w:r w:rsidRPr="00AC4997">
        <w:rPr>
          <w:rFonts w:ascii="仿宋_GB2312" w:eastAsia="仿宋_GB2312" w:hAnsi="宋体" w:cs="宋体" w:hint="eastAsia"/>
          <w:kern w:val="0"/>
          <w:sz w:val="32"/>
          <w:szCs w:val="32"/>
        </w:rPr>
        <w:t>人社厅函</w:t>
      </w:r>
      <w:proofErr w:type="gramEnd"/>
      <w:r w:rsidRPr="00AC4997">
        <w:rPr>
          <w:rFonts w:ascii="仿宋_GB2312" w:eastAsia="仿宋_GB2312" w:hAnsi="宋体" w:cs="宋体" w:hint="eastAsia"/>
          <w:kern w:val="0"/>
          <w:sz w:val="32"/>
          <w:szCs w:val="32"/>
        </w:rPr>
        <w:t>[2015]278号</w:t>
      </w:r>
      <w:proofErr w:type="gramStart"/>
      <w:r w:rsidRPr="00AC4997">
        <w:rPr>
          <w:rFonts w:ascii="仿宋_GB2312" w:eastAsia="仿宋_GB2312" w:hAnsi="宋体" w:cs="宋体" w:hint="eastAsia"/>
          <w:kern w:val="0"/>
          <w:sz w:val="32"/>
          <w:szCs w:val="32"/>
        </w:rPr>
        <w:t>和冀价行</w:t>
      </w:r>
      <w:proofErr w:type="gramEnd"/>
      <w:r w:rsidRPr="00AC4997">
        <w:rPr>
          <w:rFonts w:ascii="仿宋_GB2312" w:eastAsia="仿宋_GB2312" w:hAnsi="宋体" w:cs="宋体" w:hint="eastAsia"/>
          <w:kern w:val="0"/>
          <w:sz w:val="32"/>
          <w:szCs w:val="32"/>
        </w:rPr>
        <w:t>费[2013]54号文件有关规定</w:t>
      </w:r>
      <w:r w:rsidRPr="00AC4997">
        <w:rPr>
          <w:rFonts w:ascii="Times New Roman" w:eastAsia="仿宋_GB2312" w:hAnsi="宋体" w:cs="宋体" w:hint="eastAsia"/>
          <w:kern w:val="0"/>
          <w:sz w:val="32"/>
          <w:szCs w:val="24"/>
        </w:rPr>
        <w:t>，收费标准为：报名费每人</w:t>
      </w:r>
      <w:r w:rsidRPr="00AC4997">
        <w:rPr>
          <w:rFonts w:ascii="宋体" w:eastAsia="宋体" w:hAnsi="宋体" w:cs="宋体"/>
          <w:kern w:val="0"/>
          <w:sz w:val="32"/>
          <w:szCs w:val="24"/>
        </w:rPr>
        <w:t>10</w:t>
      </w:r>
      <w:r w:rsidRPr="00AC4997">
        <w:rPr>
          <w:rFonts w:ascii="Times New Roman" w:eastAsia="仿宋_GB2312" w:hAnsi="宋体" w:cs="宋体" w:hint="eastAsia"/>
          <w:kern w:val="0"/>
          <w:sz w:val="32"/>
          <w:szCs w:val="24"/>
        </w:rPr>
        <w:t>元，笔试费每人</w:t>
      </w:r>
      <w:r w:rsidRPr="00AC4997">
        <w:rPr>
          <w:rFonts w:ascii="宋体" w:eastAsia="宋体" w:hAnsi="宋体" w:cs="宋体"/>
          <w:kern w:val="0"/>
          <w:sz w:val="32"/>
          <w:szCs w:val="24"/>
        </w:rPr>
        <w:t>46</w:t>
      </w:r>
      <w:r w:rsidRPr="00AC4997">
        <w:rPr>
          <w:rFonts w:ascii="Times New Roman" w:eastAsia="仿宋_GB2312" w:hAnsi="宋体" w:cs="宋体" w:hint="eastAsia"/>
          <w:kern w:val="0"/>
          <w:sz w:val="32"/>
          <w:szCs w:val="24"/>
        </w:rPr>
        <w:t>元（其中代国家收取考</w:t>
      </w:r>
      <w:proofErr w:type="gramStart"/>
      <w:r w:rsidRPr="00AC4997">
        <w:rPr>
          <w:rFonts w:ascii="Times New Roman" w:eastAsia="仿宋_GB2312" w:hAnsi="宋体" w:cs="宋体" w:hint="eastAsia"/>
          <w:kern w:val="0"/>
          <w:sz w:val="32"/>
          <w:szCs w:val="24"/>
        </w:rPr>
        <w:t>务</w:t>
      </w:r>
      <w:proofErr w:type="gramEnd"/>
      <w:r w:rsidRPr="00AC4997">
        <w:rPr>
          <w:rFonts w:ascii="Times New Roman" w:eastAsia="仿宋_GB2312" w:hAnsi="宋体" w:cs="宋体" w:hint="eastAsia"/>
          <w:kern w:val="0"/>
          <w:sz w:val="32"/>
          <w:szCs w:val="24"/>
        </w:rPr>
        <w:t>费每人</w:t>
      </w:r>
      <w:r w:rsidRPr="00AC4997">
        <w:rPr>
          <w:rFonts w:ascii="宋体" w:eastAsia="宋体" w:hAnsi="宋体" w:cs="宋体"/>
          <w:kern w:val="0"/>
          <w:sz w:val="32"/>
          <w:szCs w:val="24"/>
        </w:rPr>
        <w:t>11</w:t>
      </w:r>
      <w:r w:rsidRPr="00AC4997">
        <w:rPr>
          <w:rFonts w:ascii="Times New Roman" w:eastAsia="仿宋_GB2312" w:hAnsi="宋体" w:cs="宋体" w:hint="eastAsia"/>
          <w:kern w:val="0"/>
          <w:sz w:val="32"/>
          <w:szCs w:val="24"/>
        </w:rPr>
        <w:t>元）。</w:t>
      </w:r>
    </w:p>
    <w:p w:rsidR="00AC4997" w:rsidRPr="00AC4997" w:rsidRDefault="00AC4997" w:rsidP="00AC4997">
      <w:pPr>
        <w:widowControl/>
        <w:spacing w:line="360" w:lineRule="auto"/>
        <w:ind w:firstLineChars="200" w:firstLine="640"/>
        <w:jc w:val="left"/>
        <w:rPr>
          <w:rFonts w:ascii="宋体" w:eastAsia="宋体" w:hAnsi="宋体" w:cs="宋体"/>
          <w:kern w:val="0"/>
          <w:sz w:val="24"/>
          <w:szCs w:val="24"/>
        </w:rPr>
      </w:pPr>
      <w:r w:rsidRPr="00AC4997">
        <w:rPr>
          <w:rFonts w:ascii="Times New Roman" w:eastAsia="仿宋_GB2312" w:hAnsi="宋体" w:cs="宋体" w:hint="eastAsia"/>
          <w:kern w:val="0"/>
          <w:sz w:val="32"/>
          <w:szCs w:val="24"/>
        </w:rPr>
        <w:t>十、</w:t>
      </w:r>
      <w:r w:rsidRPr="00AC4997">
        <w:rPr>
          <w:rFonts w:ascii="宋体" w:eastAsia="宋体" w:hAnsi="宋体" w:cs="宋体"/>
          <w:kern w:val="0"/>
          <w:sz w:val="32"/>
          <w:szCs w:val="24"/>
        </w:rPr>
        <w:t>2016</w:t>
      </w:r>
      <w:r w:rsidRPr="00AC4997">
        <w:rPr>
          <w:rFonts w:ascii="Times New Roman" w:eastAsia="仿宋_GB2312" w:hAnsi="宋体" w:cs="宋体" w:hint="eastAsia"/>
          <w:kern w:val="0"/>
          <w:sz w:val="32"/>
          <w:szCs w:val="24"/>
        </w:rPr>
        <w:t>年度职称外语考试用书及辅导用书均有修订，并启用了新版防伪标识。</w:t>
      </w:r>
      <w:r w:rsidRPr="00AC4997">
        <w:rPr>
          <w:rFonts w:ascii="仿宋_GB2312" w:eastAsia="仿宋_GB2312" w:hAnsi="宋体" w:cs="宋体" w:hint="eastAsia"/>
          <w:kern w:val="0"/>
          <w:sz w:val="32"/>
          <w:szCs w:val="32"/>
        </w:rPr>
        <w:t>考试用书赠送学习软件一套，考生可在中国人事考试图书网（http：//rsks.class.com.cn）下载，并凭封面防伪码安装使用。该软件包括2015年度全国职称外语等级考试试题参考答案及解析等内容。辅导用书在原有种类基础上，新增《2016全国职称英语等级考试考前一周冲刺（综合类）》《2016全国职称英语等级考试考前一周冲刺（理工类）》《2016全国职称英语等级考试考前一周冲刺（卫生类）》3种。</w:t>
      </w:r>
    </w:p>
    <w:p w:rsidR="00AC4997" w:rsidRPr="00AC4997" w:rsidRDefault="00AC4997" w:rsidP="00AC4997">
      <w:pPr>
        <w:widowControl/>
        <w:spacing w:line="360" w:lineRule="auto"/>
        <w:ind w:firstLineChars="200" w:firstLine="640"/>
        <w:jc w:val="left"/>
        <w:rPr>
          <w:rFonts w:ascii="宋体" w:eastAsia="宋体" w:hAnsi="宋体" w:cs="宋体"/>
          <w:kern w:val="0"/>
          <w:sz w:val="24"/>
          <w:szCs w:val="24"/>
        </w:rPr>
      </w:pPr>
      <w:r w:rsidRPr="00AC4997">
        <w:rPr>
          <w:rFonts w:ascii="Times New Roman" w:eastAsia="仿宋_GB2312" w:hAnsi="宋体" w:cs="宋体" w:hint="eastAsia"/>
          <w:kern w:val="0"/>
          <w:sz w:val="32"/>
          <w:szCs w:val="24"/>
        </w:rPr>
        <w:t>我省各级考试机构不再直接组织考试用书征订工作，考生可通过中国人事考试图书网（</w:t>
      </w:r>
      <w:r w:rsidRPr="00AC4997">
        <w:rPr>
          <w:rFonts w:ascii="宋体" w:eastAsia="宋体" w:hAnsi="宋体" w:cs="宋体"/>
          <w:kern w:val="0"/>
          <w:sz w:val="32"/>
          <w:szCs w:val="24"/>
        </w:rPr>
        <w:t>http://rsks.class.com.cn</w:t>
      </w:r>
      <w:r w:rsidRPr="00AC4997">
        <w:rPr>
          <w:rFonts w:ascii="Times New Roman" w:eastAsia="仿宋_GB2312" w:hAnsi="宋体" w:cs="宋体" w:hint="eastAsia"/>
          <w:kern w:val="0"/>
          <w:sz w:val="32"/>
          <w:szCs w:val="24"/>
        </w:rPr>
        <w:t>）进行网上订书，或与人力资源和社会保障出版集团直接联系订书事宜（</w:t>
      </w:r>
      <w:r w:rsidRPr="00AC4997">
        <w:rPr>
          <w:rFonts w:ascii="仿宋_GB2312" w:eastAsia="仿宋_GB2312" w:hAnsi="宋体" w:cs="宋体" w:hint="eastAsia"/>
          <w:kern w:val="0"/>
          <w:sz w:val="32"/>
          <w:szCs w:val="32"/>
        </w:rPr>
        <w:t>订单样式见附件2）</w:t>
      </w:r>
      <w:r w:rsidRPr="00AC4997">
        <w:rPr>
          <w:rFonts w:ascii="Times New Roman" w:eastAsia="仿宋_GB2312" w:hAnsi="宋体" w:cs="宋体" w:hint="eastAsia"/>
          <w:kern w:val="0"/>
          <w:sz w:val="32"/>
          <w:szCs w:val="24"/>
        </w:rPr>
        <w:t>，且不必与报名时间一致。各级考试机构要将我省考试用书工作变化情况对考生进行有效告知，务必做好对订书网站和出版部门的宣传工作，在河北人事考试网和各市人力资源和社会保障局网站显著位置发布通知公告并提供与中国人事考试图书网（</w:t>
      </w:r>
      <w:r w:rsidRPr="00AC4997">
        <w:rPr>
          <w:rFonts w:ascii="宋体" w:eastAsia="宋体" w:hAnsi="宋体" w:cs="宋体"/>
          <w:kern w:val="0"/>
          <w:sz w:val="32"/>
          <w:szCs w:val="24"/>
        </w:rPr>
        <w:t>http://rsks.class.com.cn</w:t>
      </w:r>
      <w:r w:rsidRPr="00AC4997">
        <w:rPr>
          <w:rFonts w:ascii="Times New Roman" w:eastAsia="仿宋_GB2312" w:hAnsi="宋体" w:cs="宋体" w:hint="eastAsia"/>
          <w:kern w:val="0"/>
          <w:sz w:val="32"/>
          <w:szCs w:val="24"/>
        </w:rPr>
        <w:t>）的链接。</w:t>
      </w:r>
    </w:p>
    <w:p w:rsidR="00AC4997" w:rsidRPr="00AC4997" w:rsidRDefault="00AC4997" w:rsidP="00AC4997">
      <w:pPr>
        <w:widowControl/>
        <w:spacing w:line="360" w:lineRule="auto"/>
        <w:ind w:firstLineChars="200" w:firstLine="640"/>
        <w:jc w:val="left"/>
        <w:rPr>
          <w:rFonts w:ascii="宋体" w:eastAsia="宋体" w:hAnsi="宋体" w:cs="宋体"/>
          <w:kern w:val="0"/>
          <w:sz w:val="24"/>
          <w:szCs w:val="24"/>
        </w:rPr>
      </w:pPr>
      <w:r w:rsidRPr="00AC4997">
        <w:rPr>
          <w:rFonts w:ascii="仿宋_GB2312" w:eastAsia="仿宋_GB2312" w:hAnsi="宋体" w:cs="宋体" w:hint="eastAsia"/>
          <w:kern w:val="0"/>
          <w:sz w:val="32"/>
          <w:szCs w:val="32"/>
        </w:rPr>
        <w:lastRenderedPageBreak/>
        <w:t>为方便考生订购考试用书，请提示考生：考生通过人事考试服务平台报名参加2016年度职称外语考试并确认报名信息后，系统会提示考试用书订购方法，如需预定将自动进入中国人事考试图书网（http：//rsks.class.com.cn），按照提示选择订购。网上订购可以尽早得到正版考试用书，并享受正版图书增值服务。</w:t>
      </w:r>
    </w:p>
    <w:p w:rsidR="00AC4997" w:rsidRPr="00AC4997" w:rsidRDefault="00AC4997" w:rsidP="00AC4997">
      <w:pPr>
        <w:widowControl/>
        <w:spacing w:line="360" w:lineRule="auto"/>
        <w:ind w:firstLineChars="200" w:firstLine="640"/>
        <w:jc w:val="left"/>
        <w:rPr>
          <w:rFonts w:ascii="宋体" w:eastAsia="宋体" w:hAnsi="宋体" w:cs="宋体"/>
          <w:kern w:val="0"/>
          <w:sz w:val="24"/>
          <w:szCs w:val="24"/>
        </w:rPr>
      </w:pPr>
      <w:r w:rsidRPr="00AC4997">
        <w:rPr>
          <w:rFonts w:ascii="Times New Roman" w:eastAsia="仿宋_GB2312" w:hAnsi="宋体" w:cs="宋体" w:hint="eastAsia"/>
          <w:kern w:val="0"/>
          <w:sz w:val="32"/>
          <w:szCs w:val="24"/>
        </w:rPr>
        <w:t>中国人事考试图书网（</w:t>
      </w:r>
      <w:r w:rsidRPr="00AC4997">
        <w:rPr>
          <w:rFonts w:ascii="宋体" w:eastAsia="宋体" w:hAnsi="宋体" w:cs="宋体"/>
          <w:kern w:val="0"/>
          <w:sz w:val="32"/>
          <w:szCs w:val="24"/>
        </w:rPr>
        <w:t>http://rsks.class.com.cn</w:t>
      </w:r>
      <w:r w:rsidRPr="00AC4997">
        <w:rPr>
          <w:rFonts w:ascii="Times New Roman" w:eastAsia="仿宋_GB2312" w:hAnsi="宋体" w:cs="宋体" w:hint="eastAsia"/>
          <w:kern w:val="0"/>
          <w:sz w:val="32"/>
          <w:szCs w:val="24"/>
        </w:rPr>
        <w:t>）是</w:t>
      </w:r>
      <w:proofErr w:type="gramStart"/>
      <w:r w:rsidRPr="00AC4997">
        <w:rPr>
          <w:rFonts w:ascii="Times New Roman" w:eastAsia="仿宋_GB2312" w:hAnsi="宋体" w:cs="宋体" w:hint="eastAsia"/>
          <w:kern w:val="0"/>
          <w:sz w:val="32"/>
          <w:szCs w:val="24"/>
        </w:rPr>
        <w:t>人社部出版</w:t>
      </w:r>
      <w:proofErr w:type="gramEnd"/>
      <w:r w:rsidRPr="00AC4997">
        <w:rPr>
          <w:rFonts w:ascii="Times New Roman" w:eastAsia="仿宋_GB2312" w:hAnsi="宋体" w:cs="宋体" w:hint="eastAsia"/>
          <w:kern w:val="0"/>
          <w:sz w:val="32"/>
          <w:szCs w:val="24"/>
        </w:rPr>
        <w:t>集团</w:t>
      </w:r>
      <w:proofErr w:type="gramStart"/>
      <w:r w:rsidRPr="00AC4997">
        <w:rPr>
          <w:rFonts w:ascii="Times New Roman" w:eastAsia="仿宋_GB2312" w:hAnsi="宋体" w:cs="宋体" w:hint="eastAsia"/>
          <w:kern w:val="0"/>
          <w:sz w:val="32"/>
          <w:szCs w:val="24"/>
        </w:rPr>
        <w:t>和人社部</w:t>
      </w:r>
      <w:proofErr w:type="gramEnd"/>
      <w:r w:rsidRPr="00AC4997">
        <w:rPr>
          <w:rFonts w:ascii="Times New Roman" w:eastAsia="仿宋_GB2312" w:hAnsi="宋体" w:cs="宋体" w:hint="eastAsia"/>
          <w:kern w:val="0"/>
          <w:sz w:val="32"/>
          <w:szCs w:val="24"/>
        </w:rPr>
        <w:t>考试中心指定的唯一售书服务网站，也是</w:t>
      </w:r>
      <w:r w:rsidRPr="00AC4997">
        <w:rPr>
          <w:rFonts w:ascii="宋体" w:eastAsia="宋体" w:hAnsi="宋体" w:cs="宋体"/>
          <w:kern w:val="0"/>
          <w:sz w:val="32"/>
          <w:szCs w:val="24"/>
        </w:rPr>
        <w:t>2015</w:t>
      </w:r>
      <w:r w:rsidRPr="00AC4997">
        <w:rPr>
          <w:rFonts w:ascii="Times New Roman" w:eastAsia="仿宋_GB2312" w:hAnsi="宋体" w:cs="宋体" w:hint="eastAsia"/>
          <w:kern w:val="0"/>
          <w:sz w:val="32"/>
          <w:szCs w:val="24"/>
        </w:rPr>
        <w:t>年度职称外语考试用书网上销售唯一指定网站。要提醒考生防范钓鱼网站及各种</w:t>
      </w:r>
      <w:proofErr w:type="gramStart"/>
      <w:r w:rsidRPr="00AC4997">
        <w:rPr>
          <w:rFonts w:ascii="Times New Roman" w:eastAsia="仿宋_GB2312" w:hAnsi="宋体" w:cs="宋体" w:hint="eastAsia"/>
          <w:kern w:val="0"/>
          <w:sz w:val="32"/>
          <w:szCs w:val="24"/>
        </w:rPr>
        <w:t>假冒部</w:t>
      </w:r>
      <w:proofErr w:type="gramEnd"/>
      <w:r w:rsidRPr="00AC4997">
        <w:rPr>
          <w:rFonts w:ascii="Times New Roman" w:eastAsia="仿宋_GB2312" w:hAnsi="宋体" w:cs="宋体" w:hint="eastAsia"/>
          <w:kern w:val="0"/>
          <w:sz w:val="32"/>
          <w:szCs w:val="24"/>
        </w:rPr>
        <w:t>考试中心名义的网站，为稳妥起见，请提醒考生最好通过以下几种方式登录，一是直接输入英文网址</w:t>
      </w:r>
      <w:hyperlink r:id="rId8" w:history="1">
        <w:r w:rsidRPr="00AC4997">
          <w:rPr>
            <w:rFonts w:ascii="宋体" w:eastAsia="宋体" w:hAnsi="宋体" w:cs="宋体"/>
            <w:color w:val="0000FF"/>
            <w:kern w:val="0"/>
            <w:sz w:val="32"/>
            <w:szCs w:val="24"/>
          </w:rPr>
          <w:t>http://rsks.class.com.cn</w:t>
        </w:r>
      </w:hyperlink>
      <w:r w:rsidRPr="00AC4997">
        <w:rPr>
          <w:rFonts w:ascii="Times New Roman" w:eastAsia="仿宋_GB2312" w:hAnsi="宋体" w:cs="宋体" w:hint="eastAsia"/>
          <w:kern w:val="0"/>
          <w:sz w:val="32"/>
          <w:szCs w:val="24"/>
        </w:rPr>
        <w:t>登录，二是在网上报名时，利用全国专业技术人员资格考试报名服务平台提供的链接地址进入，三是河北人事考试网和各市人力资源和社会保障局网站提供的链接网址进入。</w:t>
      </w:r>
    </w:p>
    <w:p w:rsidR="00AC4997" w:rsidRPr="00AC4997" w:rsidRDefault="00AC4997" w:rsidP="00AC4997">
      <w:pPr>
        <w:widowControl/>
        <w:spacing w:line="360" w:lineRule="auto"/>
        <w:ind w:firstLineChars="200" w:firstLine="640"/>
        <w:jc w:val="left"/>
        <w:rPr>
          <w:rFonts w:ascii="宋体" w:eastAsia="宋体" w:hAnsi="宋体" w:cs="宋体"/>
          <w:kern w:val="0"/>
          <w:sz w:val="24"/>
          <w:szCs w:val="24"/>
        </w:rPr>
      </w:pPr>
      <w:r w:rsidRPr="00AC4997">
        <w:rPr>
          <w:rFonts w:ascii="Times New Roman" w:eastAsia="仿宋_GB2312" w:hAnsi="宋体" w:cs="宋体" w:hint="eastAsia"/>
          <w:kern w:val="0"/>
          <w:sz w:val="32"/>
          <w:szCs w:val="24"/>
        </w:rPr>
        <w:t>网站售书咨询电话：</w:t>
      </w:r>
      <w:r w:rsidRPr="00AC4997">
        <w:rPr>
          <w:rFonts w:ascii="仿宋_GB2312" w:eastAsia="仿宋_GB2312" w:hAnsi="宋体" w:cs="宋体" w:hint="eastAsia"/>
          <w:kern w:val="0"/>
          <w:sz w:val="32"/>
          <w:szCs w:val="24"/>
        </w:rPr>
        <w:t>400-606-6496，010-64962347。</w:t>
      </w:r>
    </w:p>
    <w:p w:rsidR="00AC4997" w:rsidRPr="00AC4997" w:rsidRDefault="00AC4997" w:rsidP="00AC4997">
      <w:pPr>
        <w:widowControl/>
        <w:adjustRightInd w:val="0"/>
        <w:spacing w:line="360" w:lineRule="auto"/>
        <w:ind w:firstLineChars="200" w:firstLine="640"/>
        <w:jc w:val="left"/>
        <w:rPr>
          <w:rFonts w:ascii="宋体" w:eastAsia="宋体" w:hAnsi="宋体" w:cs="宋体"/>
          <w:kern w:val="0"/>
          <w:sz w:val="24"/>
          <w:szCs w:val="24"/>
        </w:rPr>
      </w:pPr>
      <w:r w:rsidRPr="00AC4997">
        <w:rPr>
          <w:rFonts w:ascii="仿宋_GB2312" w:eastAsia="仿宋_GB2312" w:hAnsi="宋体" w:cs="黑体" w:hint="eastAsia"/>
          <w:color w:val="000000"/>
          <w:kern w:val="0"/>
          <w:sz w:val="32"/>
          <w:szCs w:val="32"/>
        </w:rPr>
        <w:t>十一、考试结束后将对考试答题信息进行雷同监测，如被认定为雷同试卷，将取消考试成绩（含抄袭人和被抄袭人）。</w:t>
      </w:r>
    </w:p>
    <w:p w:rsidR="00AC4997" w:rsidRPr="00AC4997" w:rsidRDefault="00AC4997" w:rsidP="00AC4997">
      <w:pPr>
        <w:widowControl/>
        <w:spacing w:line="360" w:lineRule="auto"/>
        <w:ind w:left="16" w:firstLine="624"/>
        <w:jc w:val="left"/>
        <w:rPr>
          <w:rFonts w:ascii="宋体" w:eastAsia="宋体" w:hAnsi="宋体" w:cs="宋体"/>
          <w:kern w:val="0"/>
          <w:sz w:val="24"/>
          <w:szCs w:val="24"/>
        </w:rPr>
      </w:pPr>
      <w:r w:rsidRPr="00AC4997">
        <w:rPr>
          <w:rFonts w:ascii="仿宋_GB2312" w:eastAsia="仿宋_GB2312" w:hAnsi="宋体" w:cs="黑体" w:hint="eastAsia"/>
          <w:color w:val="000000"/>
          <w:kern w:val="0"/>
          <w:sz w:val="32"/>
          <w:szCs w:val="32"/>
        </w:rPr>
        <w:t>应考人员应诚信参考，严禁替考、伪造证件、抄袭、使用通讯工具等作弊行为，并且防范他人抄袭，杜绝试卷雷同。</w:t>
      </w:r>
    </w:p>
    <w:p w:rsidR="00AC4997" w:rsidRPr="00AC4997" w:rsidRDefault="00AC4997" w:rsidP="00AC4997">
      <w:pPr>
        <w:widowControl/>
        <w:spacing w:line="360" w:lineRule="auto"/>
        <w:ind w:left="16" w:firstLine="624"/>
        <w:jc w:val="left"/>
        <w:rPr>
          <w:rFonts w:ascii="宋体" w:eastAsia="宋体" w:hAnsi="宋体" w:cs="宋体"/>
          <w:kern w:val="0"/>
          <w:sz w:val="24"/>
          <w:szCs w:val="24"/>
        </w:rPr>
      </w:pPr>
      <w:r w:rsidRPr="00AC4997">
        <w:rPr>
          <w:rFonts w:ascii="Times New Roman" w:eastAsia="仿宋_GB2312" w:hAnsi="宋体" w:cs="宋体" w:hint="eastAsia"/>
          <w:kern w:val="0"/>
          <w:sz w:val="32"/>
          <w:szCs w:val="24"/>
        </w:rPr>
        <w:lastRenderedPageBreak/>
        <w:t>十二、我省职称考试工作监督举报电子信箱：</w:t>
      </w:r>
      <w:hyperlink r:id="rId9" w:history="1">
        <w:r w:rsidRPr="00AC4997">
          <w:rPr>
            <w:rFonts w:ascii="宋体" w:eastAsia="宋体" w:hAnsi="宋体" w:cs="宋体"/>
            <w:color w:val="0000FF"/>
            <w:kern w:val="0"/>
            <w:sz w:val="32"/>
            <w:szCs w:val="24"/>
          </w:rPr>
          <w:t>hebzcks@126.com</w:t>
        </w:r>
      </w:hyperlink>
      <w:r w:rsidRPr="00AC4997">
        <w:rPr>
          <w:rFonts w:ascii="Times New Roman" w:eastAsia="仿宋_GB2312" w:hAnsi="宋体" w:cs="宋体" w:hint="eastAsia"/>
          <w:kern w:val="0"/>
          <w:sz w:val="32"/>
          <w:szCs w:val="24"/>
        </w:rPr>
        <w:t>，欢迎广大应试人员对考试全过程和销售盗版书等行为进行监督举报，共同维护良好的考试秩序。</w:t>
      </w:r>
    </w:p>
    <w:p w:rsidR="00AD1841" w:rsidRPr="00AC4997" w:rsidRDefault="00AD1841"/>
    <w:sectPr w:rsidR="00AD1841" w:rsidRPr="00AC4997" w:rsidSect="00AD184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7962" w:rsidRDefault="00417962" w:rsidP="00AC4997">
      <w:r>
        <w:separator/>
      </w:r>
    </w:p>
  </w:endnote>
  <w:endnote w:type="continuationSeparator" w:id="0">
    <w:p w:rsidR="00417962" w:rsidRDefault="00417962" w:rsidP="00AC49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7962" w:rsidRDefault="00417962" w:rsidP="00AC4997">
      <w:r>
        <w:separator/>
      </w:r>
    </w:p>
  </w:footnote>
  <w:footnote w:type="continuationSeparator" w:id="0">
    <w:p w:rsidR="00417962" w:rsidRDefault="00417962" w:rsidP="00AC49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C4997"/>
    <w:rsid w:val="00417962"/>
    <w:rsid w:val="00AC4997"/>
    <w:rsid w:val="00AD18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8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C49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C4997"/>
    <w:rPr>
      <w:sz w:val="18"/>
      <w:szCs w:val="18"/>
    </w:rPr>
  </w:style>
  <w:style w:type="paragraph" w:styleId="a4">
    <w:name w:val="footer"/>
    <w:basedOn w:val="a"/>
    <w:link w:val="Char0"/>
    <w:uiPriority w:val="99"/>
    <w:semiHidden/>
    <w:unhideWhenUsed/>
    <w:rsid w:val="00AC49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C4997"/>
    <w:rPr>
      <w:sz w:val="18"/>
      <w:szCs w:val="18"/>
    </w:rPr>
  </w:style>
  <w:style w:type="character" w:styleId="a5">
    <w:name w:val="Hyperlink"/>
    <w:basedOn w:val="a0"/>
    <w:uiPriority w:val="99"/>
    <w:semiHidden/>
    <w:unhideWhenUsed/>
    <w:rsid w:val="00AC4997"/>
    <w:rPr>
      <w:strike w:val="0"/>
      <w:dstrike w:val="0"/>
      <w:color w:val="0000FF"/>
      <w:u w:val="none"/>
      <w:effect w:val="none"/>
    </w:rPr>
  </w:style>
  <w:style w:type="paragraph" w:styleId="a6">
    <w:name w:val="Body Text"/>
    <w:basedOn w:val="a"/>
    <w:link w:val="Char1"/>
    <w:uiPriority w:val="99"/>
    <w:semiHidden/>
    <w:unhideWhenUsed/>
    <w:rsid w:val="00AC4997"/>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正文文本 Char"/>
    <w:basedOn w:val="a0"/>
    <w:link w:val="a6"/>
    <w:uiPriority w:val="99"/>
    <w:semiHidden/>
    <w:rsid w:val="00AC4997"/>
    <w:rPr>
      <w:rFonts w:ascii="宋体" w:eastAsia="宋体" w:hAnsi="宋体" w:cs="宋体"/>
      <w:kern w:val="0"/>
      <w:sz w:val="24"/>
      <w:szCs w:val="24"/>
    </w:rPr>
  </w:style>
  <w:style w:type="paragraph" w:styleId="a7">
    <w:name w:val="Normal (Web)"/>
    <w:basedOn w:val="a"/>
    <w:uiPriority w:val="99"/>
    <w:semiHidden/>
    <w:unhideWhenUsed/>
    <w:rsid w:val="00AC499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46010060">
      <w:bodyDiv w:val="1"/>
      <w:marLeft w:val="0"/>
      <w:marRight w:val="0"/>
      <w:marTop w:val="0"/>
      <w:marBottom w:val="0"/>
      <w:divBdr>
        <w:top w:val="none" w:sz="0" w:space="0" w:color="auto"/>
        <w:left w:val="none" w:sz="0" w:space="0" w:color="auto"/>
        <w:bottom w:val="none" w:sz="0" w:space="0" w:color="auto"/>
        <w:right w:val="none" w:sz="0" w:space="0" w:color="auto"/>
      </w:divBdr>
      <w:divsChild>
        <w:div w:id="696853189">
          <w:marLeft w:val="0"/>
          <w:marRight w:val="0"/>
          <w:marTop w:val="0"/>
          <w:marBottom w:val="0"/>
          <w:divBdr>
            <w:top w:val="none" w:sz="0" w:space="0" w:color="auto"/>
            <w:left w:val="none" w:sz="0" w:space="0" w:color="auto"/>
            <w:bottom w:val="none" w:sz="0" w:space="0" w:color="auto"/>
            <w:right w:val="none" w:sz="0" w:space="0" w:color="auto"/>
          </w:divBdr>
          <w:divsChild>
            <w:div w:id="820003712">
              <w:marLeft w:val="0"/>
              <w:marRight w:val="0"/>
              <w:marTop w:val="0"/>
              <w:marBottom w:val="0"/>
              <w:divBdr>
                <w:top w:val="none" w:sz="0" w:space="0" w:color="auto"/>
                <w:left w:val="none" w:sz="0" w:space="0" w:color="auto"/>
                <w:bottom w:val="none" w:sz="0" w:space="0" w:color="auto"/>
                <w:right w:val="none" w:sz="0" w:space="0" w:color="auto"/>
              </w:divBdr>
              <w:divsChild>
                <w:div w:id="1913082123">
                  <w:marLeft w:val="0"/>
                  <w:marRight w:val="0"/>
                  <w:marTop w:val="0"/>
                  <w:marBottom w:val="0"/>
                  <w:divBdr>
                    <w:top w:val="none" w:sz="0" w:space="0" w:color="auto"/>
                    <w:left w:val="none" w:sz="0" w:space="0" w:color="auto"/>
                    <w:bottom w:val="none" w:sz="0" w:space="0" w:color="auto"/>
                    <w:right w:val="none" w:sz="0" w:space="0" w:color="auto"/>
                  </w:divBdr>
                  <w:divsChild>
                    <w:div w:id="991830495">
                      <w:marLeft w:val="0"/>
                      <w:marRight w:val="0"/>
                      <w:marTop w:val="0"/>
                      <w:marBottom w:val="0"/>
                      <w:divBdr>
                        <w:top w:val="none" w:sz="0" w:space="0" w:color="auto"/>
                        <w:left w:val="none" w:sz="0" w:space="0" w:color="auto"/>
                        <w:bottom w:val="none" w:sz="0" w:space="0" w:color="auto"/>
                        <w:right w:val="none" w:sz="0" w:space="0" w:color="auto"/>
                      </w:divBdr>
                      <w:divsChild>
                        <w:div w:id="183776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sks.class.com.cn/" TargetMode="External"/><Relationship Id="rId3" Type="http://schemas.openxmlformats.org/officeDocument/2006/relationships/webSettings" Target="webSettings.xml"/><Relationship Id="rId7" Type="http://schemas.openxmlformats.org/officeDocument/2006/relationships/hyperlink" Target="http://www.hebpta.com.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ebpta.com.c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hebzcks@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551</Words>
  <Characters>3147</Characters>
  <Application>Microsoft Office Word</Application>
  <DocSecurity>0</DocSecurity>
  <Lines>26</Lines>
  <Paragraphs>7</Paragraphs>
  <ScaleCrop>false</ScaleCrop>
  <Company>china</Company>
  <LinksUpToDate>false</LinksUpToDate>
  <CharactersWithSpaces>3691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2015-12-22T01:17:00Z</dcterms:created>
  <dcterms:modified xsi:type="dcterms:W3CDTF">2015-12-22T01:18:00Z</dcterms:modified>
</cp:coreProperties>
</file>